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F0" w:rsidRDefault="00094BF0">
      <w:pPr>
        <w:rPr>
          <w:rFonts w:asciiTheme="majorHAnsi" w:hAnsiTheme="majorHAnsi"/>
        </w:rPr>
      </w:pPr>
      <w:r>
        <w:rPr>
          <w:rFonts w:asciiTheme="majorHAnsi" w:hAnsiTheme="majorHAnsi"/>
        </w:rPr>
        <w:t>Cgastoneworks.com/materials/GFRC</w:t>
      </w:r>
    </w:p>
    <w:p w:rsidR="00094BF0" w:rsidRPr="00094BF0" w:rsidRDefault="00094BF0">
      <w:pPr>
        <w:rPr>
          <w:rFonts w:asciiTheme="majorHAnsi" w:hAnsiTheme="majorHAnsi"/>
        </w:rPr>
      </w:pPr>
    </w:p>
    <w:p w:rsidR="008A2907" w:rsidRDefault="006066F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GLASS FIBER REINFORCED CONCRETE</w:t>
      </w:r>
    </w:p>
    <w:p w:rsidR="00C11889" w:rsidRDefault="00C11889">
      <w:pPr>
        <w:rPr>
          <w:rFonts w:asciiTheme="majorHAnsi" w:hAnsiTheme="majorHAnsi"/>
          <w:b/>
          <w:sz w:val="24"/>
          <w:szCs w:val="24"/>
        </w:rPr>
      </w:pPr>
    </w:p>
    <w:p w:rsidR="00A6369E" w:rsidRDefault="00CF5ED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GFRC is an extremely versatile material which Architects, Designers, and Engineers worldwide are utilizing to create the most ambitious designs. It can be molded t</w:t>
      </w:r>
      <w:r w:rsidR="009509FE">
        <w:rPr>
          <w:rFonts w:asciiTheme="majorHAnsi" w:hAnsiTheme="majorHAnsi"/>
          <w:sz w:val="24"/>
          <w:szCs w:val="24"/>
        </w:rPr>
        <w:t>o form modern futuristic shapes, or to create classical architectural features.</w:t>
      </w:r>
      <w:r w:rsidR="001C6011">
        <w:rPr>
          <w:rFonts w:asciiTheme="majorHAnsi" w:hAnsiTheme="majorHAnsi"/>
          <w:sz w:val="24"/>
          <w:szCs w:val="24"/>
        </w:rPr>
        <w:t xml:space="preserve"> With an almost unlimited range of shapes, colors, and textures, designers have unrivaled freedom to push the boundaries</w:t>
      </w:r>
      <w:r w:rsidR="005F538A">
        <w:rPr>
          <w:rFonts w:asciiTheme="majorHAnsi" w:hAnsiTheme="majorHAnsi"/>
          <w:sz w:val="24"/>
          <w:szCs w:val="24"/>
        </w:rPr>
        <w:t xml:space="preserve"> of modern construction using this innovative material.</w:t>
      </w:r>
    </w:p>
    <w:p w:rsidR="0095244F" w:rsidRDefault="0095244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Since its introductio</w:t>
      </w:r>
      <w:r w:rsidR="000429DA">
        <w:rPr>
          <w:rFonts w:asciiTheme="majorHAnsi" w:hAnsiTheme="majorHAnsi"/>
          <w:sz w:val="24"/>
          <w:szCs w:val="24"/>
        </w:rPr>
        <w:t xml:space="preserve">n in 1969, GFRC has matured and new polymer additives have been </w:t>
      </w:r>
      <w:r w:rsidR="00651108">
        <w:rPr>
          <w:rFonts w:asciiTheme="majorHAnsi" w:hAnsiTheme="majorHAnsi"/>
          <w:sz w:val="24"/>
          <w:szCs w:val="24"/>
        </w:rPr>
        <w:t>developed</w:t>
      </w:r>
      <w:r w:rsidR="000429DA">
        <w:rPr>
          <w:rFonts w:asciiTheme="majorHAnsi" w:hAnsiTheme="majorHAnsi"/>
          <w:sz w:val="24"/>
          <w:szCs w:val="24"/>
        </w:rPr>
        <w:t xml:space="preserve"> to meet the performance criteria required by the end user. GFRC material is a composite, comprised of cement, silica sand, water, polymer additives, and alkali resistant glass fiber. The unique make-up of this material is fire retardant, </w:t>
      </w:r>
      <w:r w:rsidR="005F538A">
        <w:rPr>
          <w:rFonts w:asciiTheme="majorHAnsi" w:hAnsiTheme="majorHAnsi"/>
          <w:sz w:val="24"/>
          <w:szCs w:val="24"/>
        </w:rPr>
        <w:t xml:space="preserve">weather resistant, </w:t>
      </w:r>
      <w:r w:rsidR="00651108">
        <w:rPr>
          <w:rFonts w:asciiTheme="majorHAnsi" w:hAnsiTheme="majorHAnsi"/>
          <w:sz w:val="24"/>
          <w:szCs w:val="24"/>
        </w:rPr>
        <w:t xml:space="preserve">durable, environmentally friendly, </w:t>
      </w:r>
      <w:r w:rsidR="005F538A">
        <w:rPr>
          <w:rFonts w:asciiTheme="majorHAnsi" w:hAnsiTheme="majorHAnsi"/>
          <w:sz w:val="24"/>
          <w:szCs w:val="24"/>
        </w:rPr>
        <w:t xml:space="preserve">lightweight, </w:t>
      </w:r>
      <w:r w:rsidR="00651108">
        <w:rPr>
          <w:rFonts w:asciiTheme="majorHAnsi" w:hAnsiTheme="majorHAnsi"/>
          <w:sz w:val="24"/>
          <w:szCs w:val="24"/>
        </w:rPr>
        <w:t xml:space="preserve">and incredibly strong. </w:t>
      </w:r>
      <w:r w:rsidR="000429D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The high strength and flexural properties of glass fiber reinforced concrete make it an ideal material for very large panels as well as long architectural moldings and columns.</w:t>
      </w:r>
      <w:r w:rsidR="005F538A">
        <w:rPr>
          <w:rFonts w:asciiTheme="majorHAnsi" w:hAnsiTheme="majorHAnsi"/>
          <w:sz w:val="24"/>
          <w:szCs w:val="24"/>
        </w:rPr>
        <w:t xml:space="preserve"> Primarily used as an exterior façade or cladding material for both new construction and </w:t>
      </w:r>
      <w:r w:rsidR="007A68C7">
        <w:rPr>
          <w:rFonts w:asciiTheme="majorHAnsi" w:hAnsiTheme="majorHAnsi"/>
          <w:sz w:val="24"/>
          <w:szCs w:val="24"/>
        </w:rPr>
        <w:t>recladding or restoring existing historic building facades.</w:t>
      </w:r>
    </w:p>
    <w:p w:rsidR="007A68C7" w:rsidRDefault="00A6369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GFRC can be manufactured to replicate the look and feel of cast s</w:t>
      </w:r>
      <w:r w:rsidR="00EC0B54">
        <w:rPr>
          <w:rFonts w:asciiTheme="majorHAnsi" w:hAnsiTheme="majorHAnsi"/>
          <w:sz w:val="24"/>
          <w:szCs w:val="24"/>
        </w:rPr>
        <w:t>tone, architectural precast, as well as</w:t>
      </w:r>
      <w:r>
        <w:rPr>
          <w:rFonts w:asciiTheme="majorHAnsi" w:hAnsiTheme="majorHAnsi"/>
          <w:sz w:val="24"/>
          <w:szCs w:val="24"/>
        </w:rPr>
        <w:t xml:space="preserve"> a vast range of natural cut stones at a fraction of t</w:t>
      </w:r>
      <w:r w:rsidR="00EC0B54">
        <w:rPr>
          <w:rFonts w:asciiTheme="majorHAnsi" w:hAnsiTheme="majorHAnsi"/>
          <w:sz w:val="24"/>
          <w:szCs w:val="24"/>
        </w:rPr>
        <w:t>he weight because it is fabricated</w:t>
      </w:r>
      <w:r w:rsidR="007A68C7">
        <w:rPr>
          <w:rFonts w:asciiTheme="majorHAnsi" w:hAnsiTheme="majorHAnsi"/>
          <w:sz w:val="24"/>
          <w:szCs w:val="24"/>
        </w:rPr>
        <w:t xml:space="preserve"> with</w:t>
      </w:r>
      <w:r w:rsidR="00651108">
        <w:rPr>
          <w:rFonts w:asciiTheme="majorHAnsi" w:hAnsiTheme="majorHAnsi"/>
          <w:sz w:val="24"/>
          <w:szCs w:val="24"/>
        </w:rPr>
        <w:t xml:space="preserve"> a minimal </w:t>
      </w:r>
      <w:r w:rsidR="007A68C7">
        <w:rPr>
          <w:rFonts w:asciiTheme="majorHAnsi" w:hAnsiTheme="majorHAnsi"/>
          <w:sz w:val="24"/>
          <w:szCs w:val="24"/>
        </w:rPr>
        <w:t xml:space="preserve">wall </w:t>
      </w:r>
      <w:r w:rsidR="00651108">
        <w:rPr>
          <w:rFonts w:asciiTheme="majorHAnsi" w:hAnsiTheme="majorHAnsi"/>
          <w:sz w:val="24"/>
          <w:szCs w:val="24"/>
        </w:rPr>
        <w:t>thickness</w:t>
      </w:r>
      <w:r>
        <w:rPr>
          <w:rFonts w:asciiTheme="majorHAnsi" w:hAnsiTheme="majorHAnsi"/>
          <w:sz w:val="24"/>
          <w:szCs w:val="24"/>
        </w:rPr>
        <w:t>.</w:t>
      </w:r>
      <w:r w:rsidR="00F83881">
        <w:rPr>
          <w:rFonts w:asciiTheme="majorHAnsi" w:hAnsiTheme="majorHAnsi"/>
          <w:sz w:val="24"/>
          <w:szCs w:val="24"/>
        </w:rPr>
        <w:t xml:space="preserve"> The reduction in weight provided by GFRC makes it </w:t>
      </w:r>
      <w:r>
        <w:rPr>
          <w:rFonts w:asciiTheme="majorHAnsi" w:hAnsiTheme="majorHAnsi"/>
          <w:sz w:val="24"/>
          <w:szCs w:val="24"/>
        </w:rPr>
        <w:t xml:space="preserve">faster and </w:t>
      </w:r>
      <w:r w:rsidR="00F83881">
        <w:rPr>
          <w:rFonts w:asciiTheme="majorHAnsi" w:hAnsiTheme="majorHAnsi"/>
          <w:sz w:val="24"/>
          <w:szCs w:val="24"/>
        </w:rPr>
        <w:t>easier to inst</w:t>
      </w:r>
      <w:r>
        <w:rPr>
          <w:rFonts w:asciiTheme="majorHAnsi" w:hAnsiTheme="majorHAnsi"/>
          <w:sz w:val="24"/>
          <w:szCs w:val="24"/>
        </w:rPr>
        <w:t>all, and reduces</w:t>
      </w:r>
      <w:r w:rsidR="00F8388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the load on a buildings structure which enables the owner to reduce overall construction costs.</w:t>
      </w:r>
    </w:p>
    <w:p w:rsidR="00651108" w:rsidRDefault="00776F3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CGA Stoneworks GFRC is commonly</w:t>
      </w:r>
      <w:r w:rsidR="007A68C7">
        <w:rPr>
          <w:rFonts w:asciiTheme="majorHAnsi" w:hAnsiTheme="majorHAnsi"/>
          <w:sz w:val="24"/>
          <w:szCs w:val="24"/>
        </w:rPr>
        <w:t xml:space="preserve"> used in conjunction with our architectural cast stone, replicating the</w:t>
      </w:r>
      <w:r>
        <w:rPr>
          <w:rFonts w:asciiTheme="majorHAnsi" w:hAnsiTheme="majorHAnsi"/>
          <w:sz w:val="24"/>
          <w:szCs w:val="24"/>
        </w:rPr>
        <w:t xml:space="preserve"> approved</w:t>
      </w:r>
      <w:r w:rsidR="007A68C7">
        <w:rPr>
          <w:rFonts w:asciiTheme="majorHAnsi" w:hAnsiTheme="majorHAnsi"/>
          <w:sz w:val="24"/>
          <w:szCs w:val="24"/>
        </w:rPr>
        <w:t xml:space="preserve"> finish</w:t>
      </w:r>
      <w:r>
        <w:rPr>
          <w:rFonts w:asciiTheme="majorHAnsi" w:hAnsiTheme="majorHAnsi"/>
          <w:sz w:val="24"/>
          <w:szCs w:val="24"/>
        </w:rPr>
        <w:t>, texture,</w:t>
      </w:r>
      <w:r w:rsidR="007A68C7">
        <w:rPr>
          <w:rFonts w:asciiTheme="majorHAnsi" w:hAnsiTheme="majorHAnsi"/>
          <w:sz w:val="24"/>
          <w:szCs w:val="24"/>
        </w:rPr>
        <w:t xml:space="preserve"> and color range. The look and feel is indistinguishable, which provides our Clients with the advantage of using the best material for the application and </w:t>
      </w:r>
      <w:r>
        <w:rPr>
          <w:rFonts w:asciiTheme="majorHAnsi" w:hAnsiTheme="majorHAnsi"/>
          <w:sz w:val="24"/>
          <w:szCs w:val="24"/>
        </w:rPr>
        <w:t xml:space="preserve">achieving their intended </w:t>
      </w:r>
      <w:r w:rsidR="007A68C7">
        <w:rPr>
          <w:rFonts w:asciiTheme="majorHAnsi" w:hAnsiTheme="majorHAnsi"/>
          <w:sz w:val="24"/>
          <w:szCs w:val="24"/>
        </w:rPr>
        <w:t>design.</w:t>
      </w:r>
      <w:r>
        <w:rPr>
          <w:rFonts w:asciiTheme="majorHAnsi" w:hAnsiTheme="majorHAnsi"/>
          <w:sz w:val="24"/>
          <w:szCs w:val="24"/>
        </w:rPr>
        <w:t xml:space="preserve"> While most GFRC manufacturers limit their production to GFRC cladding panels, we utilize our GFRC products in a wide range of architectural ornamentation including; cornices with an integrated gutter,</w:t>
      </w:r>
      <w:r w:rsidR="006D0E53">
        <w:rPr>
          <w:rFonts w:asciiTheme="majorHAnsi" w:hAnsiTheme="majorHAnsi"/>
          <w:sz w:val="24"/>
          <w:szCs w:val="24"/>
        </w:rPr>
        <w:t xml:space="preserve"> entry</w:t>
      </w:r>
      <w:r>
        <w:rPr>
          <w:rFonts w:asciiTheme="majorHAnsi" w:hAnsiTheme="majorHAnsi"/>
          <w:sz w:val="24"/>
          <w:szCs w:val="24"/>
        </w:rPr>
        <w:t xml:space="preserve"> cartouches</w:t>
      </w:r>
      <w:r w:rsidR="006D0E53">
        <w:rPr>
          <w:rFonts w:asciiTheme="majorHAnsi" w:hAnsiTheme="majorHAnsi"/>
          <w:sz w:val="24"/>
          <w:szCs w:val="24"/>
        </w:rPr>
        <w:t xml:space="preserve">, fireplace mantels, </w:t>
      </w:r>
      <w:r w:rsidR="0041286A">
        <w:rPr>
          <w:rFonts w:asciiTheme="majorHAnsi" w:hAnsiTheme="majorHAnsi"/>
          <w:sz w:val="24"/>
          <w:szCs w:val="24"/>
        </w:rPr>
        <w:t xml:space="preserve">enormous </w:t>
      </w:r>
      <w:r w:rsidR="006D0E53">
        <w:rPr>
          <w:rFonts w:asciiTheme="majorHAnsi" w:hAnsiTheme="majorHAnsi"/>
          <w:sz w:val="24"/>
          <w:szCs w:val="24"/>
        </w:rPr>
        <w:t>columns, and even a</w:t>
      </w:r>
      <w:r w:rsidR="0041286A">
        <w:rPr>
          <w:rFonts w:asciiTheme="majorHAnsi" w:hAnsiTheme="majorHAnsi"/>
          <w:sz w:val="24"/>
          <w:szCs w:val="24"/>
        </w:rPr>
        <w:t>n</w:t>
      </w:r>
      <w:r w:rsidR="006D0E53">
        <w:rPr>
          <w:rFonts w:asciiTheme="majorHAnsi" w:hAnsiTheme="majorHAnsi"/>
          <w:sz w:val="24"/>
          <w:szCs w:val="24"/>
        </w:rPr>
        <w:t xml:space="preserve"> </w:t>
      </w:r>
      <w:r w:rsidR="0041286A">
        <w:rPr>
          <w:rFonts w:asciiTheme="majorHAnsi" w:hAnsiTheme="majorHAnsi"/>
          <w:sz w:val="24"/>
          <w:szCs w:val="24"/>
        </w:rPr>
        <w:t xml:space="preserve">ornate </w:t>
      </w:r>
      <w:r w:rsidR="006D0E53">
        <w:rPr>
          <w:rFonts w:asciiTheme="majorHAnsi" w:hAnsiTheme="majorHAnsi"/>
          <w:sz w:val="24"/>
          <w:szCs w:val="24"/>
        </w:rPr>
        <w:t>formal fountain bowl with a 16 foot diameter! At CGA Stoneworks</w:t>
      </w:r>
      <w:r w:rsidR="0041286A">
        <w:rPr>
          <w:rFonts w:asciiTheme="majorHAnsi" w:hAnsiTheme="majorHAnsi"/>
          <w:sz w:val="24"/>
          <w:szCs w:val="24"/>
        </w:rPr>
        <w:t>,</w:t>
      </w:r>
      <w:r w:rsidR="006D0E53">
        <w:rPr>
          <w:rFonts w:asciiTheme="majorHAnsi" w:hAnsiTheme="majorHAnsi"/>
          <w:sz w:val="24"/>
          <w:szCs w:val="24"/>
        </w:rPr>
        <w:t xml:space="preserve"> we pride ourselves on overcoming the unique challenges of your project, and delivering unsurpassed quality.</w:t>
      </w:r>
      <w:bookmarkStart w:id="0" w:name="_GoBack"/>
      <w:bookmarkEnd w:id="0"/>
    </w:p>
    <w:p w:rsidR="005F538A" w:rsidRDefault="005F538A">
      <w:pPr>
        <w:rPr>
          <w:rFonts w:asciiTheme="majorHAnsi" w:hAnsiTheme="majorHAnsi"/>
          <w:sz w:val="24"/>
          <w:szCs w:val="24"/>
        </w:rPr>
      </w:pPr>
    </w:p>
    <w:p w:rsidR="0095244F" w:rsidRDefault="0095244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sectPr w:rsidR="0095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FA"/>
    <w:rsid w:val="000429DA"/>
    <w:rsid w:val="00094BF0"/>
    <w:rsid w:val="00176D1C"/>
    <w:rsid w:val="001C6011"/>
    <w:rsid w:val="0041286A"/>
    <w:rsid w:val="0043512F"/>
    <w:rsid w:val="005F01AF"/>
    <w:rsid w:val="005F538A"/>
    <w:rsid w:val="006066FA"/>
    <w:rsid w:val="00651108"/>
    <w:rsid w:val="006D0E53"/>
    <w:rsid w:val="00776F37"/>
    <w:rsid w:val="007A68C7"/>
    <w:rsid w:val="008A2907"/>
    <w:rsid w:val="009509FE"/>
    <w:rsid w:val="0095244F"/>
    <w:rsid w:val="00992F88"/>
    <w:rsid w:val="00A6369E"/>
    <w:rsid w:val="00C11889"/>
    <w:rsid w:val="00CF5EDA"/>
    <w:rsid w:val="00EC0B54"/>
    <w:rsid w:val="00F83881"/>
    <w:rsid w:val="00F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dfeeney</dc:creator>
  <cp:lastModifiedBy>dfeeney</cp:lastModifiedBy>
  <cp:revision>5</cp:revision>
  <cp:lastPrinted>2015-12-30T19:34:00Z</cp:lastPrinted>
  <dcterms:created xsi:type="dcterms:W3CDTF">2015-12-30T15:15:00Z</dcterms:created>
  <dcterms:modified xsi:type="dcterms:W3CDTF">2016-01-04T14:16:00Z</dcterms:modified>
</cp:coreProperties>
</file>